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00" w:before="0" w:line="276" w:lineRule="auto"/>
        <w:rPr>
          <w:i w:val="1"/>
        </w:rPr>
      </w:pPr>
      <w:r w:rsidDel="00000000" w:rsidR="00000000" w:rsidRPr="00000000">
        <w:rPr>
          <w:rtl w:val="0"/>
        </w:rPr>
        <w:t xml:space="preserve">Artigo de Destaque – </w:t>
      </w:r>
      <w:r w:rsidDel="00000000" w:rsidR="00000000" w:rsidRPr="00000000">
        <w:rPr>
          <w:i w:val="1"/>
          <w:rtl w:val="0"/>
        </w:rPr>
        <w:t xml:space="preserve">Stanford Social Innovation Review Brasil</w:t>
      </w:r>
    </w:p>
    <w:p w:rsidR="00000000" w:rsidDel="00000000" w:rsidP="00000000" w:rsidRDefault="00000000" w:rsidRPr="00000000" w14:paraId="00000002">
      <w:pPr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Um artigo de destaque da </w:t>
      </w:r>
      <w:r w:rsidDel="00000000" w:rsidR="00000000" w:rsidRPr="00000000">
        <w:rPr>
          <w:i w:val="1"/>
          <w:rtl w:val="0"/>
        </w:rPr>
        <w:t xml:space="preserve">SSIR Brasil</w:t>
      </w:r>
      <w:r w:rsidDel="00000000" w:rsidR="00000000" w:rsidRPr="00000000">
        <w:rPr>
          <w:rtl w:val="0"/>
        </w:rPr>
        <w:t xml:space="preserve"> apresenta uma solução nova e criativa para um problema social, ambiental ou organizacional, uma nova explicação desse problema, ou uma perspectiva original que o ilumine e ajude a informar a tomada de decisões. Também ilustra a solução ou explicação com resultados de pesquisas ou com exemplos detalhados extraídos de várias organizações, além de explorar as implicações da solução ou explicação e abordar suas possíveis deficiências.</w:t>
      </w:r>
    </w:p>
    <w:p w:rsidR="00000000" w:rsidDel="00000000" w:rsidP="00000000" w:rsidRDefault="00000000" w:rsidRPr="00000000" w14:paraId="00000003">
      <w:pPr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Convidamos acadêmicos, profissionais e líderes organizacionais que trazem amplo conhecimento ou experiência para o tema em questão a submeterem seus artigos.</w:t>
      </w:r>
    </w:p>
    <w:p w:rsidR="00000000" w:rsidDel="00000000" w:rsidP="00000000" w:rsidRDefault="00000000" w:rsidRPr="00000000" w14:paraId="00000004">
      <w:pPr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Extensão final: de 30 mil a 40 mil caracteres com espaços.</w:t>
      </w:r>
    </w:p>
    <w:p w:rsidR="00000000" w:rsidDel="00000000" w:rsidP="00000000" w:rsidRDefault="00000000" w:rsidRPr="00000000" w14:paraId="00000005">
      <w:pPr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Confira exemplos de artigos de destaque clicando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aqui.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200" w:before="0" w:line="276" w:lineRule="auto"/>
        <w:rPr/>
      </w:pPr>
      <w:bookmarkStart w:colFirst="0" w:colLast="0" w:name="_heading=h.g3gr6ei44csg" w:id="0"/>
      <w:bookmarkEnd w:id="0"/>
      <w:r w:rsidDel="00000000" w:rsidR="00000000" w:rsidRPr="00000000">
        <w:rPr>
          <w:rtl w:val="0"/>
        </w:rPr>
        <w:t xml:space="preserve">Modelo de 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1. Informações iniciais</w:t>
      </w:r>
    </w:p>
    <w:p w:rsidR="00000000" w:rsidDel="00000000" w:rsidP="00000000" w:rsidRDefault="00000000" w:rsidRPr="00000000" w14:paraId="00000008">
      <w:pPr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• Título provisório: </w:t>
      </w:r>
      <w:r w:rsidDel="00000000" w:rsidR="00000000" w:rsidRPr="00000000">
        <w:rPr>
          <w:i w:val="1"/>
          <w:rtl w:val="0"/>
        </w:rPr>
        <w:t xml:space="preserve">Insira aqui um título curto, claro e instigante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• Autores: </w:t>
      </w:r>
      <w:r w:rsidDel="00000000" w:rsidR="00000000" w:rsidRPr="00000000">
        <w:rPr>
          <w:i w:val="1"/>
          <w:rtl w:val="0"/>
        </w:rPr>
        <w:t xml:space="preserve">Nome, cargo, organização, breve experiência relevante de cada autor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• Contato principal: </w:t>
      </w:r>
      <w:r w:rsidDel="00000000" w:rsidR="00000000" w:rsidRPr="00000000">
        <w:rPr>
          <w:i w:val="1"/>
          <w:rtl w:val="0"/>
        </w:rPr>
        <w:t xml:space="preserve">E-mail e telefone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2. Argumento central (até 1 página)</w:t>
      </w:r>
    </w:p>
    <w:p w:rsidR="00000000" w:rsidDel="00000000" w:rsidP="00000000" w:rsidRDefault="00000000" w:rsidRPr="00000000" w14:paraId="0000000C">
      <w:pPr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Explique em texto corrido por que este artigo deve ser publicado na </w:t>
      </w:r>
      <w:r w:rsidDel="00000000" w:rsidR="00000000" w:rsidRPr="00000000">
        <w:rPr>
          <w:i w:val="1"/>
          <w:rtl w:val="0"/>
        </w:rPr>
        <w:t xml:space="preserve">SSIR Brasil</w:t>
      </w:r>
      <w:r w:rsidDel="00000000" w:rsidR="00000000" w:rsidRPr="00000000">
        <w:rPr>
          <w:rtl w:val="0"/>
        </w:rPr>
        <w:t xml:space="preserve">. Responda:</w:t>
        <w:br w:type="textWrapping"/>
        <w:t xml:space="preserve">- Qual é o problema social, ambiental ou organizacional que será abordado?</w:t>
        <w:br w:type="textWrapping"/>
        <w:t xml:space="preserve">- Por que esse problema é urgente e relevante no Brasil e/ou internacionalmente?</w:t>
        <w:br w:type="textWrapping"/>
        <w:t xml:space="preserve">- Qual é a solução, explicação ou perspectiva original apresentada?</w:t>
        <w:br w:type="textWrapping"/>
        <w:t xml:space="preserve">- Como esse conteúdo pode informar a tomada de decisão de outros atores do campo social?</w:t>
        <w:br w:type="textWrapping"/>
        <w:t xml:space="preserve">- O que torna esta contribuição original em relação a outras já publicadas?</w:t>
      </w:r>
    </w:p>
    <w:p w:rsidR="00000000" w:rsidDel="00000000" w:rsidP="00000000" w:rsidRDefault="00000000" w:rsidRPr="00000000" w14:paraId="0000000D">
      <w:pPr>
        <w:pStyle w:val="Heading2"/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3. Estrutura e escopo (até 2 páginas – esboço narrativo)</w:t>
      </w:r>
    </w:p>
    <w:p w:rsidR="00000000" w:rsidDel="00000000" w:rsidP="00000000" w:rsidRDefault="00000000" w:rsidRPr="00000000" w14:paraId="0000000E">
      <w:pPr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Introdução: </w:t>
      </w:r>
      <w:r w:rsidDel="00000000" w:rsidR="00000000" w:rsidRPr="00000000">
        <w:rPr>
          <w:i w:val="1"/>
          <w:rtl w:val="0"/>
        </w:rPr>
        <w:t xml:space="preserve">Como o artigo começará, chamando atenção para o problema? Como o texto caminhará do problema para a solução?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“Nut graph”: </w:t>
      </w:r>
      <w:r w:rsidDel="00000000" w:rsidR="00000000" w:rsidRPr="00000000">
        <w:rPr>
          <w:i w:val="1"/>
          <w:rtl w:val="0"/>
        </w:rPr>
        <w:t xml:space="preserve">Um parágrafo que resuma a tese central do artigo. Breve indicação das evidências ou casos que sustentarão o argumento.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Estudos de caso / Evidências principais: </w:t>
      </w:r>
      <w:r w:rsidDel="00000000" w:rsidR="00000000" w:rsidRPr="00000000">
        <w:rPr>
          <w:i w:val="1"/>
          <w:rtl w:val="0"/>
        </w:rPr>
        <w:t xml:space="preserve">Quais organizações, pesquisas ou experiências serão descritas? Que resultados concretos e mensuráveis serão destacados? Como esses exemplos ilustram a tese central?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Lições aprendidas e implicações: </w:t>
      </w:r>
      <w:r w:rsidDel="00000000" w:rsidR="00000000" w:rsidRPr="00000000">
        <w:rPr>
          <w:i w:val="1"/>
          <w:rtl w:val="0"/>
        </w:rPr>
        <w:t xml:space="preserve">Que aprendizados podem ser generalizados para outros atores? Como esses aprendizados podem ser aplicados em diferentes contextos? Quais limitações ou fragilidades a solução ainda enfrenta?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Conclusão prospectiva: </w:t>
      </w:r>
      <w:r w:rsidDel="00000000" w:rsidR="00000000" w:rsidRPr="00000000">
        <w:rPr>
          <w:i w:val="1"/>
          <w:rtl w:val="0"/>
        </w:rPr>
        <w:t xml:space="preserve">Quais reflexões ou perguntas o artigo deixará para o leitor? Que tendências ou cenários futuros devem ser observados?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4. Resumo expandido (1–2 páginas)</w:t>
      </w:r>
    </w:p>
    <w:p w:rsidR="00000000" w:rsidDel="00000000" w:rsidP="00000000" w:rsidRDefault="00000000" w:rsidRPr="00000000" w14:paraId="00000014">
      <w:pPr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Escreva um resumo detalhado do artigo, em forma narrativa:</w:t>
        <w:br w:type="textWrapping"/>
        <w:t xml:space="preserve">- Um parágrafo apresentando a tese geral.</w:t>
        <w:br w:type="textWrapping"/>
        <w:t xml:space="preserve">- Em seguida, parágrafos-síntese de cada seção descrita acima, com pontos principais e exemplos.</w:t>
      </w:r>
    </w:p>
    <w:p w:rsidR="00000000" w:rsidDel="00000000" w:rsidP="00000000" w:rsidRDefault="00000000" w:rsidRPr="00000000" w14:paraId="00000015">
      <w:pPr>
        <w:pStyle w:val="Heading2"/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5. Referências e materiais de apoio</w:t>
      </w:r>
    </w:p>
    <w:p w:rsidR="00000000" w:rsidDel="00000000" w:rsidP="00000000" w:rsidRDefault="00000000" w:rsidRPr="00000000" w14:paraId="00000016">
      <w:pPr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Liste pesquisas, dados, relatórios ou publicações que serão utilizados como base. Inclua links ou documentos relevantes, sempre que possível.</w:t>
      </w:r>
    </w:p>
    <w:p w:rsidR="00000000" w:rsidDel="00000000" w:rsidP="00000000" w:rsidRDefault="00000000" w:rsidRPr="00000000" w14:paraId="00000017">
      <w:pPr>
        <w:pStyle w:val="Heading2"/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6. Conflitos de interesse</w:t>
      </w:r>
    </w:p>
    <w:p w:rsidR="00000000" w:rsidDel="00000000" w:rsidP="00000000" w:rsidRDefault="00000000" w:rsidRPr="00000000" w14:paraId="00000018">
      <w:pPr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Declare se há relações profissionais, financeiras ou institucionais entre os autores e as organizações/iniciativas citadas.</w:t>
      </w:r>
    </w:p>
    <w:p w:rsidR="00000000" w:rsidDel="00000000" w:rsidP="00000000" w:rsidRDefault="00000000" w:rsidRPr="00000000" w14:paraId="00000019">
      <w:pPr>
        <w:pStyle w:val="Heading2"/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7. Extensão esperada</w:t>
      </w:r>
    </w:p>
    <w:p w:rsidR="00000000" w:rsidDel="00000000" w:rsidP="00000000" w:rsidRDefault="00000000" w:rsidRPr="00000000" w14:paraId="0000001A">
      <w:pPr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Confirme que o artigo final terá entre 30 mil e 40 mil caracteres com espaços, incluindo referências.</w:t>
      </w:r>
    </w:p>
    <w:p w:rsidR="00000000" w:rsidDel="00000000" w:rsidP="00000000" w:rsidRDefault="00000000" w:rsidRPr="00000000" w14:paraId="0000001B">
      <w:pPr>
        <w:pStyle w:val="Heading2"/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Observações finais para autores</w:t>
      </w:r>
    </w:p>
    <w:p w:rsidR="00000000" w:rsidDel="00000000" w:rsidP="00000000" w:rsidRDefault="00000000" w:rsidRPr="00000000" w14:paraId="0000001C">
      <w:pPr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- O artigo deve focar no problema e na solução, não na promoção institucional.</w:t>
        <w:br w:type="textWrapping"/>
        <w:t xml:space="preserve">- Evite generalidades: busque clareza, narrativa envolvente e dados concretos.</w:t>
        <w:br w:type="textWrapping"/>
        <w:t xml:space="preserve">- Sempre que possível, traga histórias e vozes humanas para ilustrar a análise.</w:t>
        <w:br w:type="textWrapping"/>
        <w:t xml:space="preserve">- A introdução é decisiva: deve prender o leitor desde a primeira frase.</w:t>
      </w:r>
    </w:p>
    <w:sectPr>
      <w:pgSz w:h="15840" w:w="12240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sir.com.br/secao/artigos-de-destaq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HR6UXp1qPCKvo+uKAk6YyM43Ng==">CgMxLjAyDmguZzNncjZlaTQ0Y3NnOAByITFoZU02UzRsdWZPNnZ5djJ2S29OdlZ4VTRDX2lDZGg2Sw==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